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EE2" w:rsidRPr="00B62EC0" w:rsidRDefault="00760EE2" w:rsidP="00760EE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2EC0">
        <w:rPr>
          <w:rFonts w:ascii="Times New Roman" w:hAnsi="Times New Roman" w:cs="Times New Roman"/>
          <w:b/>
          <w:sz w:val="24"/>
          <w:szCs w:val="24"/>
        </w:rPr>
        <w:t>Приложение к прейскуранту цен на оказание платных услуг  МБОУ «Школа №171» Советского района г. Казани</w:t>
      </w:r>
    </w:p>
    <w:p w:rsidR="00760EE2" w:rsidRPr="007A1283" w:rsidRDefault="00760EE2" w:rsidP="00760EE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1026" w:type="dxa"/>
        <w:tblLook w:val="04A0" w:firstRow="1" w:lastRow="0" w:firstColumn="1" w:lastColumn="0" w:noHBand="0" w:noVBand="1"/>
      </w:tblPr>
      <w:tblGrid>
        <w:gridCol w:w="769"/>
        <w:gridCol w:w="92"/>
        <w:gridCol w:w="2967"/>
        <w:gridCol w:w="6769"/>
      </w:tblGrid>
      <w:tr w:rsidR="00760EE2" w:rsidRPr="007A1283" w:rsidTr="001377DD">
        <w:tc>
          <w:tcPr>
            <w:tcW w:w="861" w:type="dxa"/>
            <w:gridSpan w:val="2"/>
          </w:tcPr>
          <w:p w:rsidR="00760EE2" w:rsidRPr="007A1283" w:rsidRDefault="00760EE2" w:rsidP="001377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2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7A128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A128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67" w:type="dxa"/>
          </w:tcPr>
          <w:p w:rsidR="00760EE2" w:rsidRPr="007A1283" w:rsidRDefault="00760EE2" w:rsidP="001377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283">
              <w:rPr>
                <w:rFonts w:ascii="Times New Roman" w:hAnsi="Times New Roman" w:cs="Times New Roman"/>
                <w:sz w:val="24"/>
                <w:szCs w:val="24"/>
              </w:rPr>
              <w:t>Наименование услуг</w:t>
            </w:r>
          </w:p>
        </w:tc>
        <w:tc>
          <w:tcPr>
            <w:tcW w:w="6769" w:type="dxa"/>
          </w:tcPr>
          <w:p w:rsidR="00760EE2" w:rsidRPr="007A1283" w:rsidRDefault="00760EE2" w:rsidP="001377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283">
              <w:rPr>
                <w:rFonts w:ascii="Times New Roman" w:hAnsi="Times New Roman" w:cs="Times New Roman"/>
                <w:sz w:val="24"/>
                <w:szCs w:val="24"/>
              </w:rPr>
              <w:t>Описание программы</w:t>
            </w:r>
          </w:p>
        </w:tc>
      </w:tr>
      <w:tr w:rsidR="00760EE2" w:rsidTr="001377DD">
        <w:tc>
          <w:tcPr>
            <w:tcW w:w="10597" w:type="dxa"/>
            <w:gridSpan w:val="4"/>
          </w:tcPr>
          <w:p w:rsidR="00760EE2" w:rsidRPr="00B62EC0" w:rsidRDefault="00760EE2" w:rsidP="001377D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EC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 для дошкольников</w:t>
            </w:r>
          </w:p>
        </w:tc>
      </w:tr>
      <w:tr w:rsidR="00760EE2" w:rsidRPr="00F71D9F" w:rsidTr="001377DD">
        <w:tc>
          <w:tcPr>
            <w:tcW w:w="861" w:type="dxa"/>
            <w:gridSpan w:val="2"/>
          </w:tcPr>
          <w:p w:rsidR="00760EE2" w:rsidRPr="00F71D9F" w:rsidRDefault="00760EE2" w:rsidP="001377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67" w:type="dxa"/>
          </w:tcPr>
          <w:p w:rsidR="00760EE2" w:rsidRPr="00F71D9F" w:rsidRDefault="00760EE2" w:rsidP="001377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Подготовка детей к школе «</w:t>
            </w:r>
            <w:proofErr w:type="spellStart"/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Знайка</w:t>
            </w:r>
            <w:proofErr w:type="spellEnd"/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769" w:type="dxa"/>
          </w:tcPr>
          <w:p w:rsidR="00760EE2" w:rsidRPr="00F71D9F" w:rsidRDefault="00760EE2" w:rsidP="001377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Переподготовка дошкольников к обучению в школе, развитие мыслительных процессов, счету, данная услуга представляется детям от 5 до 7 лет. Количество посещающий данный кружок от 50 до 70  уч-ся</w:t>
            </w:r>
          </w:p>
        </w:tc>
      </w:tr>
      <w:tr w:rsidR="00760EE2" w:rsidRPr="00F71D9F" w:rsidTr="001377DD">
        <w:tc>
          <w:tcPr>
            <w:tcW w:w="861" w:type="dxa"/>
            <w:gridSpan w:val="2"/>
          </w:tcPr>
          <w:p w:rsidR="00760EE2" w:rsidRPr="00F71D9F" w:rsidRDefault="00760EE2" w:rsidP="001377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67" w:type="dxa"/>
          </w:tcPr>
          <w:p w:rsidR="00760EE2" w:rsidRPr="00F71D9F" w:rsidRDefault="00760EE2" w:rsidP="001377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«Ментальная арифметика»</w:t>
            </w:r>
          </w:p>
        </w:tc>
        <w:tc>
          <w:tcPr>
            <w:tcW w:w="6769" w:type="dxa"/>
          </w:tcPr>
          <w:p w:rsidR="00760EE2" w:rsidRPr="00F71D9F" w:rsidRDefault="00760EE2" w:rsidP="001377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Программу занятий ментальной арифметикой составляют механические упражнения пальцами на счетах, счет в уме и упражнения на концентрацию, внимание и логику. Помогает значительно увеличить скорость мышления и способность к творческим дисциплинам. Данная услуга предоставляется детям от 6 до 10 лет. Количество посещающих данный кружок от 20 до  30 учащихся.</w:t>
            </w:r>
          </w:p>
        </w:tc>
      </w:tr>
      <w:tr w:rsidR="00760EE2" w:rsidRPr="00F71D9F" w:rsidTr="001377DD">
        <w:tc>
          <w:tcPr>
            <w:tcW w:w="10597" w:type="dxa"/>
            <w:gridSpan w:val="4"/>
          </w:tcPr>
          <w:p w:rsidR="00760EE2" w:rsidRPr="00F71D9F" w:rsidRDefault="00760EE2" w:rsidP="001377D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D9F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 художественно-эстетического направления</w:t>
            </w:r>
          </w:p>
        </w:tc>
      </w:tr>
      <w:tr w:rsidR="00760EE2" w:rsidRPr="00F71D9F" w:rsidTr="001377DD">
        <w:tc>
          <w:tcPr>
            <w:tcW w:w="769" w:type="dxa"/>
          </w:tcPr>
          <w:p w:rsidR="00760EE2" w:rsidRPr="00F71D9F" w:rsidRDefault="00760EE2" w:rsidP="001377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59" w:type="dxa"/>
            <w:gridSpan w:val="2"/>
          </w:tcPr>
          <w:p w:rsidR="00760EE2" w:rsidRPr="00F71D9F" w:rsidRDefault="00760EE2" w:rsidP="001377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Изостудия «Радуга»</w:t>
            </w:r>
          </w:p>
        </w:tc>
        <w:tc>
          <w:tcPr>
            <w:tcW w:w="6769" w:type="dxa"/>
          </w:tcPr>
          <w:p w:rsidR="00760EE2" w:rsidRPr="00F71D9F" w:rsidRDefault="00760EE2" w:rsidP="001377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Изостудия "Радуга" направлена на развитие творческих способностей детей, мелкой моторики рук средствами изобразительной деятельности (рисование и т.д.) данная услуга предоставляется детям от 7 до 11 лет. Данная услуга предоставляется детям от 7до 11 лет. Количество посещающих данный кружок от 40  до  50 учащихся.</w:t>
            </w:r>
          </w:p>
        </w:tc>
      </w:tr>
      <w:tr w:rsidR="00760EE2" w:rsidRPr="00F71D9F" w:rsidTr="001377DD">
        <w:tc>
          <w:tcPr>
            <w:tcW w:w="769" w:type="dxa"/>
          </w:tcPr>
          <w:p w:rsidR="00760EE2" w:rsidRPr="00F71D9F" w:rsidRDefault="00760EE2" w:rsidP="001377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59" w:type="dxa"/>
            <w:gridSpan w:val="2"/>
          </w:tcPr>
          <w:p w:rsidR="00760EE2" w:rsidRPr="00F71D9F" w:rsidRDefault="00760EE2" w:rsidP="001377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Изостудия «Арт-дизайн»</w:t>
            </w:r>
          </w:p>
        </w:tc>
        <w:tc>
          <w:tcPr>
            <w:tcW w:w="6769" w:type="dxa"/>
          </w:tcPr>
          <w:p w:rsidR="00760EE2" w:rsidRPr="00F71D9F" w:rsidRDefault="00760EE2" w:rsidP="001377DD">
            <w:pPr>
              <w:pStyle w:val="a3"/>
              <w:rPr>
                <w:rFonts w:ascii="Times New Roman" w:hAnsi="Times New Roman" w:cs="Times New Roman"/>
              </w:rPr>
            </w:pPr>
            <w:r w:rsidRPr="00F71D9F">
              <w:rPr>
                <w:rFonts w:ascii="Times New Roman" w:hAnsi="Times New Roman" w:cs="Times New Roman"/>
              </w:rPr>
              <w:t>Отличительной особенностью занятий, является приобщение детей к художественному и ручному труду, развитие творческих способностей у детей, развитие творческого и исследовательского характеров, пространственных представлений, некоторых физических закономерностей, познание свойств различных материалов, овладение разнообразными способами практических действий, приобретение ручной умелости, развитие мелкой моторики и появление созидательного отношения к окружающему миру. Данная услуга предоставляется детям от 10 до 14 лет. Количество посещающих данный кружок от 20  до  30 учащихся.</w:t>
            </w:r>
          </w:p>
        </w:tc>
      </w:tr>
      <w:tr w:rsidR="00760EE2" w:rsidRPr="00F71D9F" w:rsidTr="001377DD">
        <w:tc>
          <w:tcPr>
            <w:tcW w:w="769" w:type="dxa"/>
          </w:tcPr>
          <w:p w:rsidR="00760EE2" w:rsidRPr="00F71D9F" w:rsidRDefault="00760EE2" w:rsidP="001377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59" w:type="dxa"/>
            <w:gridSpan w:val="2"/>
          </w:tcPr>
          <w:p w:rsidR="00760EE2" w:rsidRPr="00F71D9F" w:rsidRDefault="00760EE2" w:rsidP="001377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Студия танца «Вальс»</w:t>
            </w:r>
          </w:p>
        </w:tc>
        <w:tc>
          <w:tcPr>
            <w:tcW w:w="6769" w:type="dxa"/>
          </w:tcPr>
          <w:p w:rsidR="00760EE2" w:rsidRPr="00F71D9F" w:rsidRDefault="00760EE2" w:rsidP="001377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Развить творческие способности подростков через включение их в танцевальную деятельность, а так же формирование творческой личности посредством обучения детей языку танца, приобщение воспитанников к миру танцевального искусства, являющегося достоянием общечеловеческой и национальной культуры. Данная услуга предоставляется детям от 7до 11 лет. Количество посещающих данный кружок от 40  до  50 учащихся.</w:t>
            </w:r>
          </w:p>
        </w:tc>
      </w:tr>
      <w:tr w:rsidR="00760EE2" w:rsidRPr="00F71D9F" w:rsidTr="001377DD">
        <w:tc>
          <w:tcPr>
            <w:tcW w:w="769" w:type="dxa"/>
          </w:tcPr>
          <w:p w:rsidR="00760EE2" w:rsidRPr="00F71D9F" w:rsidRDefault="00760EE2" w:rsidP="001377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59" w:type="dxa"/>
            <w:gridSpan w:val="2"/>
          </w:tcPr>
          <w:p w:rsidR="00760EE2" w:rsidRPr="00F71D9F" w:rsidRDefault="00760EE2" w:rsidP="001377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Студия танца «</w:t>
            </w:r>
            <w:proofErr w:type="spellStart"/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Ихлас</w:t>
            </w:r>
            <w:proofErr w:type="spellEnd"/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769" w:type="dxa"/>
          </w:tcPr>
          <w:p w:rsidR="00760EE2" w:rsidRPr="00F71D9F" w:rsidRDefault="00760EE2" w:rsidP="001377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Студия танца направлена на творческое развитие детей, младшего школьного возраста через приобщения их к истокам татарской культуры и необходимости возрождения духовности танца. Данная услуга предоставляется детям от 7до 11 лет. Количество посещающих данный кружок от 20  до  40 учащихся.</w:t>
            </w:r>
          </w:p>
        </w:tc>
      </w:tr>
      <w:tr w:rsidR="00760EE2" w:rsidRPr="00F71D9F" w:rsidTr="001377DD">
        <w:tc>
          <w:tcPr>
            <w:tcW w:w="10597" w:type="dxa"/>
            <w:gridSpan w:val="4"/>
          </w:tcPr>
          <w:p w:rsidR="00760EE2" w:rsidRPr="00F71D9F" w:rsidRDefault="00760EE2" w:rsidP="001377D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D9F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 психолого-педагогического направления</w:t>
            </w:r>
          </w:p>
        </w:tc>
      </w:tr>
      <w:tr w:rsidR="00760EE2" w:rsidRPr="00F71D9F" w:rsidTr="001377DD">
        <w:tc>
          <w:tcPr>
            <w:tcW w:w="769" w:type="dxa"/>
          </w:tcPr>
          <w:p w:rsidR="00760EE2" w:rsidRPr="00F71D9F" w:rsidRDefault="00760EE2" w:rsidP="001377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59" w:type="dxa"/>
            <w:gridSpan w:val="2"/>
          </w:tcPr>
          <w:p w:rsidR="00760EE2" w:rsidRPr="00F71D9F" w:rsidRDefault="00760EE2" w:rsidP="001377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Нейропсихология для школьников</w:t>
            </w:r>
          </w:p>
        </w:tc>
        <w:tc>
          <w:tcPr>
            <w:tcW w:w="6769" w:type="dxa"/>
          </w:tcPr>
          <w:p w:rsidR="00760EE2" w:rsidRPr="00F71D9F" w:rsidRDefault="00760EE2" w:rsidP="001377DD">
            <w:pPr>
              <w:pStyle w:val="c1"/>
              <w:shd w:val="clear" w:color="auto" w:fill="FFFFFF"/>
              <w:spacing w:before="0" w:beforeAutospacing="0" w:after="0" w:afterAutospacing="0"/>
              <w:ind w:firstLine="284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F71D9F">
              <w:rPr>
                <w:rStyle w:val="c4"/>
                <w:color w:val="000000"/>
              </w:rPr>
              <w:t>Программа «Нейропсихология для школьников» предназначена для  школьников  и направлена на стабилизацию речевых функций, коррекцию психофизического и умственного развития детей через телесное познание.</w:t>
            </w:r>
          </w:p>
          <w:p w:rsidR="00760EE2" w:rsidRPr="00F71D9F" w:rsidRDefault="00760EE2" w:rsidP="001377DD">
            <w:pPr>
              <w:pStyle w:val="c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F71D9F">
              <w:rPr>
                <w:rStyle w:val="c4"/>
                <w:color w:val="000000"/>
              </w:rPr>
              <w:t xml:space="preserve">        Содержание программы нацелено на формирование эмоционально-волевой сферы (контроль эмоций через контроль тела), на приобщение школьников  к </w:t>
            </w:r>
            <w:r w:rsidRPr="00F71D9F">
              <w:rPr>
                <w:rStyle w:val="c4"/>
                <w:color w:val="000000"/>
              </w:rPr>
              <w:lastRenderedPageBreak/>
              <w:t>общечеловеческим ценностям через самопознание и освоение опыта прошлого. Содержание программы опосредовано расширяет представления школьников о формах взаимодействия, знакомит с методами самопознания и самоконтроля, формирует волю детей.</w:t>
            </w:r>
            <w:r w:rsidRPr="00F71D9F">
              <w:t xml:space="preserve"> Данная услуга предоставляется детям от 7 до 12 лет. Количество посещающих данный кружок от 10  до  20 учащихся.</w:t>
            </w:r>
          </w:p>
        </w:tc>
      </w:tr>
      <w:tr w:rsidR="00760EE2" w:rsidRPr="00F71D9F" w:rsidTr="001377DD">
        <w:tc>
          <w:tcPr>
            <w:tcW w:w="10597" w:type="dxa"/>
            <w:gridSpan w:val="4"/>
          </w:tcPr>
          <w:p w:rsidR="00760EE2" w:rsidRPr="00F71D9F" w:rsidRDefault="00760EE2" w:rsidP="001377D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D9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Программы технического направления</w:t>
            </w:r>
          </w:p>
        </w:tc>
      </w:tr>
      <w:tr w:rsidR="00760EE2" w:rsidRPr="00F71D9F" w:rsidTr="001377DD">
        <w:tc>
          <w:tcPr>
            <w:tcW w:w="769" w:type="dxa"/>
          </w:tcPr>
          <w:p w:rsidR="00760EE2" w:rsidRPr="00F71D9F" w:rsidRDefault="00760EE2" w:rsidP="001377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59" w:type="dxa"/>
            <w:gridSpan w:val="2"/>
          </w:tcPr>
          <w:p w:rsidR="00760EE2" w:rsidRPr="00F71D9F" w:rsidRDefault="00760EE2" w:rsidP="001377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Кружок «Робототехника»</w:t>
            </w:r>
          </w:p>
        </w:tc>
        <w:tc>
          <w:tcPr>
            <w:tcW w:w="6769" w:type="dxa"/>
          </w:tcPr>
          <w:p w:rsidR="00760EE2" w:rsidRPr="00F71D9F" w:rsidRDefault="00760EE2" w:rsidP="001377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и формирование раннего профессионального самоопределения подростков в процессе конструирования и проектирования. Данная услуга предоставляется детям от 7 до 12 лет. Количество посещающих данный кружок от 20  до  30 учащихся.</w:t>
            </w:r>
          </w:p>
        </w:tc>
      </w:tr>
      <w:tr w:rsidR="00760EE2" w:rsidRPr="00F71D9F" w:rsidTr="001377DD">
        <w:tc>
          <w:tcPr>
            <w:tcW w:w="769" w:type="dxa"/>
          </w:tcPr>
          <w:p w:rsidR="00760EE2" w:rsidRPr="00F71D9F" w:rsidRDefault="00760EE2" w:rsidP="001377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59" w:type="dxa"/>
            <w:gridSpan w:val="2"/>
          </w:tcPr>
          <w:p w:rsidR="00760EE2" w:rsidRPr="00F71D9F" w:rsidRDefault="00760EE2" w:rsidP="001377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Школа программиста</w:t>
            </w:r>
          </w:p>
        </w:tc>
        <w:tc>
          <w:tcPr>
            <w:tcW w:w="6769" w:type="dxa"/>
          </w:tcPr>
          <w:p w:rsidR="00760EE2" w:rsidRPr="00F71D9F" w:rsidRDefault="00760EE2" w:rsidP="001377DD">
            <w:pPr>
              <w:pStyle w:val="a3"/>
              <w:rPr>
                <w:rFonts w:ascii="Times New Roman" w:hAnsi="Times New Roman" w:cs="Times New Roman"/>
              </w:rPr>
            </w:pPr>
            <w:r w:rsidRPr="00F71D9F">
              <w:rPr>
                <w:rFonts w:ascii="Times New Roman" w:hAnsi="Times New Roman" w:cs="Times New Roman"/>
              </w:rPr>
              <w:t>Основная цель данного курса: Формирование  интереса к изучению профессии</w:t>
            </w:r>
            <w:proofErr w:type="gramStart"/>
            <w:r w:rsidRPr="00F71D9F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F71D9F">
              <w:rPr>
                <w:rFonts w:ascii="Times New Roman" w:hAnsi="Times New Roman" w:cs="Times New Roman"/>
              </w:rPr>
              <w:t xml:space="preserve"> связанное с программированием, алгоритмической культурой.</w:t>
            </w:r>
            <w:r w:rsidRPr="00F71D9F">
              <w:rPr>
                <w:color w:val="000000"/>
                <w:sz w:val="27"/>
                <w:szCs w:val="27"/>
                <w:shd w:val="clear" w:color="auto" w:fill="F0FFF0"/>
              </w:rPr>
              <w:t xml:space="preserve"> </w:t>
            </w:r>
            <w:r w:rsidRPr="00F71D9F">
              <w:rPr>
                <w:rFonts w:ascii="Times New Roman" w:hAnsi="Times New Roman" w:cs="Times New Roman"/>
              </w:rPr>
              <w:t>Курс направлен на подготовку детей и развитие навыков к решению олимпиадных задач по спортивному программированию, что позволит им успешно участвовать в олимпиадах, и даст возможность профессионального развития в этой области. Основная аудитория - учащиеся 8-11 классов, имеющие базовую подготовку и владеющие одним из языков программирования на уровне, схожим с объемом знаний, которые учащийся может получить после прохождения начального курса "Язык программирования</w:t>
            </w:r>
            <w:proofErr w:type="gramStart"/>
            <w:r w:rsidRPr="00F71D9F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F71D9F">
              <w:rPr>
                <w:rFonts w:ascii="Times New Roman" w:hAnsi="Times New Roman" w:cs="Times New Roman"/>
              </w:rPr>
              <w:t xml:space="preserve">++". </w:t>
            </w:r>
          </w:p>
        </w:tc>
      </w:tr>
      <w:tr w:rsidR="00760EE2" w:rsidRPr="00F71D9F" w:rsidTr="001377DD">
        <w:tc>
          <w:tcPr>
            <w:tcW w:w="769" w:type="dxa"/>
          </w:tcPr>
          <w:p w:rsidR="00760EE2" w:rsidRPr="00F71D9F" w:rsidRDefault="00760EE2" w:rsidP="001377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059" w:type="dxa"/>
            <w:gridSpan w:val="2"/>
          </w:tcPr>
          <w:p w:rsidR="00760EE2" w:rsidRPr="00F71D9F" w:rsidRDefault="00760EE2" w:rsidP="001377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Юный</w:t>
            </w:r>
            <w:proofErr w:type="gramEnd"/>
            <w:r w:rsidRPr="00F71D9F"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</w:t>
            </w:r>
          </w:p>
        </w:tc>
        <w:tc>
          <w:tcPr>
            <w:tcW w:w="6769" w:type="dxa"/>
          </w:tcPr>
          <w:p w:rsidR="00760EE2" w:rsidRPr="00F71D9F" w:rsidRDefault="00760EE2" w:rsidP="001377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Формирование основных мыслительных операций позволяет включить интеллектуальную деятельность младшего школьника в различные соотношения с другими сторонами его личности, прежде всего с мотивацией и интересами, оказывается тем самым положительное влияние на развитие внимания, памяти (двигательной, образной, вербальной, эмоциональной, смысловой), эмоций и речи ребенка. Данная услуга предоставляется детям от 9 до 12 лет. Количество посещающих данный кружок от 40  до  60 учащихся.</w:t>
            </w:r>
          </w:p>
        </w:tc>
      </w:tr>
      <w:tr w:rsidR="00760EE2" w:rsidRPr="00F71D9F" w:rsidTr="001377DD">
        <w:tc>
          <w:tcPr>
            <w:tcW w:w="769" w:type="dxa"/>
          </w:tcPr>
          <w:p w:rsidR="00760EE2" w:rsidRPr="00F71D9F" w:rsidRDefault="00760EE2" w:rsidP="001377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059" w:type="dxa"/>
            <w:gridSpan w:val="2"/>
          </w:tcPr>
          <w:p w:rsidR="00760EE2" w:rsidRPr="00F71D9F" w:rsidRDefault="00760EE2" w:rsidP="001377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Юный шахматист</w:t>
            </w:r>
          </w:p>
        </w:tc>
        <w:tc>
          <w:tcPr>
            <w:tcW w:w="6769" w:type="dxa"/>
          </w:tcPr>
          <w:p w:rsidR="00760EE2" w:rsidRPr="00F71D9F" w:rsidRDefault="00760EE2" w:rsidP="001377DD">
            <w:pPr>
              <w:pStyle w:val="a6"/>
              <w:spacing w:before="0" w:beforeAutospacing="0" w:after="0" w:afterAutospacing="0"/>
              <w:rPr>
                <w:rFonts w:ascii="Tahoma" w:hAnsi="Tahoma" w:cs="Tahoma"/>
                <w:color w:val="000000"/>
              </w:rPr>
            </w:pPr>
            <w:r w:rsidRPr="00F71D9F">
              <w:rPr>
                <w:color w:val="000000"/>
              </w:rPr>
              <w:t xml:space="preserve"> Программа по обучению игре в шахматы максимально проста и доступна дошкольникам. </w:t>
            </w:r>
            <w:proofErr w:type="gramStart"/>
            <w:r w:rsidRPr="00F71D9F">
              <w:rPr>
                <w:color w:val="000000"/>
              </w:rPr>
              <w:t>Важное  значение</w:t>
            </w:r>
            <w:proofErr w:type="gramEnd"/>
            <w:r w:rsidRPr="00F71D9F">
              <w:rPr>
                <w:color w:val="000000"/>
              </w:rPr>
              <w:t xml:space="preserve"> при обучении имеет специально организованная игровая деятельность на занятиях, использование приема обыгрывания заданий, создание игровых ситуаций, использование шахматных дидактических игр и пособий.</w:t>
            </w:r>
          </w:p>
          <w:p w:rsidR="00760EE2" w:rsidRPr="00F71D9F" w:rsidRDefault="00760EE2" w:rsidP="00137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D9F">
              <w:rPr>
                <w:rFonts w:ascii="Times New Roman" w:hAnsi="Times New Roman" w:cs="Times New Roman"/>
                <w:sz w:val="24"/>
                <w:szCs w:val="24"/>
              </w:rPr>
              <w:t xml:space="preserve">  Программа составлена на возраст детей 7-10 лет, её реализация предполагает 2 года. Программа реализуется в ходе дополнительной образовательной деятельности  и составляет 25минут  и предусматривает физкультминутки и подвижные игры.</w:t>
            </w:r>
          </w:p>
        </w:tc>
      </w:tr>
      <w:tr w:rsidR="00760EE2" w:rsidRPr="00F71D9F" w:rsidTr="001377DD">
        <w:tc>
          <w:tcPr>
            <w:tcW w:w="10597" w:type="dxa"/>
            <w:gridSpan w:val="4"/>
          </w:tcPr>
          <w:p w:rsidR="00760EE2" w:rsidRPr="00F71D9F" w:rsidRDefault="00760EE2" w:rsidP="001377D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D9F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 гуманитарного направления</w:t>
            </w:r>
          </w:p>
        </w:tc>
      </w:tr>
      <w:tr w:rsidR="00760EE2" w:rsidRPr="00F71D9F" w:rsidTr="001377DD">
        <w:tc>
          <w:tcPr>
            <w:tcW w:w="769" w:type="dxa"/>
          </w:tcPr>
          <w:p w:rsidR="00760EE2" w:rsidRPr="00F71D9F" w:rsidRDefault="00760EE2" w:rsidP="001377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059" w:type="dxa"/>
            <w:gridSpan w:val="2"/>
          </w:tcPr>
          <w:p w:rsidR="00760EE2" w:rsidRPr="00F71D9F" w:rsidRDefault="00760EE2" w:rsidP="001377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71D9F">
              <w:rPr>
                <w:rFonts w:ascii="Times New Roman" w:hAnsi="Times New Roman" w:cs="Times New Roman"/>
                <w:sz w:val="24"/>
                <w:szCs w:val="24"/>
              </w:rPr>
              <w:t xml:space="preserve">Кружок </w:t>
            </w:r>
            <w:r w:rsidRPr="00F71D9F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английского языка  «</w:t>
            </w:r>
            <w:proofErr w:type="spellStart"/>
            <w:r w:rsidRPr="00F71D9F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Happy</w:t>
            </w:r>
            <w:proofErr w:type="spellEnd"/>
            <w:r w:rsidRPr="00F71D9F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F71D9F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English</w:t>
            </w:r>
            <w:proofErr w:type="spellEnd"/>
            <w:r w:rsidRPr="00F71D9F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</w:p>
        </w:tc>
        <w:tc>
          <w:tcPr>
            <w:tcW w:w="6769" w:type="dxa"/>
          </w:tcPr>
          <w:p w:rsidR="00760EE2" w:rsidRPr="00F71D9F" w:rsidRDefault="00760EE2" w:rsidP="001377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Кружок английского языка "</w:t>
            </w:r>
            <w:proofErr w:type="spellStart"/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Happy</w:t>
            </w:r>
            <w:proofErr w:type="spellEnd"/>
            <w:r w:rsidRPr="00F71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F71D9F">
              <w:rPr>
                <w:rFonts w:ascii="Times New Roman" w:hAnsi="Times New Roman" w:cs="Times New Roman"/>
                <w:sz w:val="24"/>
                <w:szCs w:val="24"/>
              </w:rPr>
              <w:t xml:space="preserve"> "способствует  приобщению школьников к новому для них языковому миру и осознанию ими иностранного языка как инструмента познания мира и средства общения. Данная услуга предоставляется детям от 7 до 10 лет. Количество посещающих данный кружок 120-130 учащихся</w:t>
            </w:r>
          </w:p>
        </w:tc>
      </w:tr>
      <w:tr w:rsidR="00760EE2" w:rsidRPr="00F71D9F" w:rsidTr="001377DD">
        <w:tc>
          <w:tcPr>
            <w:tcW w:w="769" w:type="dxa"/>
          </w:tcPr>
          <w:p w:rsidR="00760EE2" w:rsidRPr="00F71D9F" w:rsidRDefault="00760EE2" w:rsidP="001377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059" w:type="dxa"/>
            <w:gridSpan w:val="2"/>
          </w:tcPr>
          <w:p w:rsidR="00760EE2" w:rsidRPr="00F71D9F" w:rsidRDefault="00760EE2" w:rsidP="001377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Кружок « Секреты русского языка»</w:t>
            </w:r>
          </w:p>
        </w:tc>
        <w:tc>
          <w:tcPr>
            <w:tcW w:w="6769" w:type="dxa"/>
          </w:tcPr>
          <w:p w:rsidR="00760EE2" w:rsidRPr="00F71D9F" w:rsidRDefault="00760EE2" w:rsidP="001377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71D9F">
              <w:rPr>
                <w:rFonts w:ascii="Times New Roman" w:hAnsi="Times New Roman" w:cs="Times New Roman"/>
                <w:sz w:val="24"/>
                <w:szCs w:val="24"/>
              </w:rPr>
              <w:t xml:space="preserve">Повышается культура речи, развивается умение пользоваться справочной литературой, обогащается словарный запас детей. Занятия способствуют формированию у учащихся интереса к работе исследователя языка и вырабатывают профессиональный интерес к занятиям лингвистикой. Данная </w:t>
            </w:r>
            <w:r w:rsidRPr="00F71D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услуга предоставляется детям от 9 до 12 лет. Количество посещающих данный кружок от 40  до  60 учащихся.</w:t>
            </w:r>
          </w:p>
        </w:tc>
      </w:tr>
      <w:tr w:rsidR="00760EE2" w:rsidRPr="00F71D9F" w:rsidTr="001377DD">
        <w:tc>
          <w:tcPr>
            <w:tcW w:w="769" w:type="dxa"/>
          </w:tcPr>
          <w:p w:rsidR="00760EE2" w:rsidRPr="00F71D9F" w:rsidRDefault="00760EE2" w:rsidP="001377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D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3059" w:type="dxa"/>
            <w:gridSpan w:val="2"/>
          </w:tcPr>
          <w:p w:rsidR="00760EE2" w:rsidRPr="00F71D9F" w:rsidRDefault="00760EE2" w:rsidP="001377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Кружок «</w:t>
            </w:r>
            <w:r w:rsidRPr="00F71D9F">
              <w:rPr>
                <w:rFonts w:ascii="Times New Roman" w:hAnsi="Times New Roman" w:cs="Times New Roman"/>
                <w:color w:val="4D5156"/>
                <w:sz w:val="24"/>
                <w:szCs w:val="24"/>
                <w:shd w:val="clear" w:color="auto" w:fill="FFFFFF"/>
              </w:rPr>
              <w:t>Уроки словесности»</w:t>
            </w:r>
          </w:p>
        </w:tc>
        <w:tc>
          <w:tcPr>
            <w:tcW w:w="6769" w:type="dxa"/>
          </w:tcPr>
          <w:p w:rsidR="00760EE2" w:rsidRPr="00F71D9F" w:rsidRDefault="00760EE2" w:rsidP="001377DD">
            <w:pPr>
              <w:pStyle w:val="a3"/>
              <w:rPr>
                <w:rFonts w:ascii="Times New Roman" w:hAnsi="Times New Roman" w:cs="Times New Roman"/>
              </w:rPr>
            </w:pPr>
            <w:r w:rsidRPr="00F71D9F">
              <w:rPr>
                <w:rFonts w:ascii="Times New Roman" w:hAnsi="Times New Roman" w:cs="Times New Roman"/>
              </w:rPr>
              <w:t xml:space="preserve">Ученики осваивают такие важнейшие для словесности понятия, как автор, рассказчик, разновидности авторского повествования, учатся различать автора, рассказчика и героя в эпическом произведении, видеть авторское отношение к </w:t>
            </w:r>
            <w:proofErr w:type="gramStart"/>
            <w:r w:rsidRPr="00F71D9F">
              <w:rPr>
                <w:rFonts w:ascii="Times New Roman" w:hAnsi="Times New Roman" w:cs="Times New Roman"/>
              </w:rPr>
              <w:t>изображаемому</w:t>
            </w:r>
            <w:proofErr w:type="gramEnd"/>
            <w:r w:rsidRPr="00F71D9F">
              <w:rPr>
                <w:rFonts w:ascii="Times New Roman" w:hAnsi="Times New Roman" w:cs="Times New Roman"/>
              </w:rPr>
              <w:t>, выраженное средствами языка. Данная услуга предоставляется детям от 16 до 18 лет. Количество посещающих данный кружок от 30 до  40 учащихся.</w:t>
            </w:r>
          </w:p>
        </w:tc>
      </w:tr>
      <w:tr w:rsidR="00760EE2" w:rsidRPr="00F71D9F" w:rsidTr="001377DD">
        <w:tc>
          <w:tcPr>
            <w:tcW w:w="769" w:type="dxa"/>
          </w:tcPr>
          <w:p w:rsidR="00760EE2" w:rsidRPr="00F71D9F" w:rsidRDefault="00760EE2" w:rsidP="001377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059" w:type="dxa"/>
            <w:gridSpan w:val="2"/>
          </w:tcPr>
          <w:p w:rsidR="00760EE2" w:rsidRPr="00F71D9F" w:rsidRDefault="00760EE2" w:rsidP="001377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«Живое  русское слово»</w:t>
            </w:r>
          </w:p>
        </w:tc>
        <w:tc>
          <w:tcPr>
            <w:tcW w:w="6769" w:type="dxa"/>
          </w:tcPr>
          <w:p w:rsidR="00760EE2" w:rsidRPr="00F71D9F" w:rsidRDefault="00760EE2" w:rsidP="001377DD">
            <w:pPr>
              <w:pStyle w:val="a3"/>
              <w:rPr>
                <w:rFonts w:ascii="Times New Roman" w:hAnsi="Times New Roman" w:cs="Times New Roman"/>
              </w:rPr>
            </w:pPr>
            <w:r w:rsidRPr="00F71D9F">
              <w:rPr>
                <w:rFonts w:ascii="Times New Roman" w:hAnsi="Times New Roman" w:cs="Times New Roman"/>
              </w:rPr>
              <w:t>Расширение  и углубление знаний  обучающихся  о нормах языка как основе речевой культуры, развитие их коммуникативных навыков, овладение правилами речевого поведения. Данная услуга предоставляется детям от 14 до 16 лет. Количество посещающих данный кружок 20-30 учащихся</w:t>
            </w:r>
          </w:p>
        </w:tc>
      </w:tr>
      <w:tr w:rsidR="00760EE2" w:rsidRPr="00F71D9F" w:rsidTr="001377DD">
        <w:tc>
          <w:tcPr>
            <w:tcW w:w="10597" w:type="dxa"/>
            <w:gridSpan w:val="4"/>
          </w:tcPr>
          <w:p w:rsidR="00760EE2" w:rsidRPr="00F71D9F" w:rsidRDefault="00760EE2" w:rsidP="001377D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D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Программы </w:t>
            </w:r>
            <w:proofErr w:type="gramStart"/>
            <w:r w:rsidRPr="00F71D9F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естественно-научного</w:t>
            </w:r>
            <w:proofErr w:type="gramEnd"/>
            <w:r w:rsidRPr="00F71D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направления</w:t>
            </w:r>
          </w:p>
        </w:tc>
      </w:tr>
      <w:tr w:rsidR="00760EE2" w:rsidRPr="00F71D9F" w:rsidTr="001377DD">
        <w:tc>
          <w:tcPr>
            <w:tcW w:w="769" w:type="dxa"/>
          </w:tcPr>
          <w:p w:rsidR="00760EE2" w:rsidRPr="00F71D9F" w:rsidRDefault="00760EE2" w:rsidP="001377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059" w:type="dxa"/>
            <w:gridSpan w:val="2"/>
          </w:tcPr>
          <w:p w:rsidR="00760EE2" w:rsidRPr="00F71D9F" w:rsidRDefault="00760EE2" w:rsidP="001377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Кружок «Биолог и Я»</w:t>
            </w:r>
          </w:p>
        </w:tc>
        <w:tc>
          <w:tcPr>
            <w:tcW w:w="6769" w:type="dxa"/>
          </w:tcPr>
          <w:p w:rsidR="00760EE2" w:rsidRPr="00F71D9F" w:rsidRDefault="00760EE2" w:rsidP="001377DD">
            <w:pPr>
              <w:pStyle w:val="a3"/>
              <w:rPr>
                <w:rFonts w:ascii="Times New Roman" w:hAnsi="Times New Roman" w:cs="Times New Roman"/>
              </w:rPr>
            </w:pPr>
            <w:r w:rsidRPr="00F71D9F">
              <w:rPr>
                <w:rFonts w:ascii="Times New Roman" w:hAnsi="Times New Roman" w:cs="Times New Roman"/>
              </w:rPr>
              <w:t>Привлечение обучающихся к работе по изучению и сохранению исторических и культурных ценностей своего края, по изучению проблем экологического состояния природной среды и практическому участию в решении природоохранных задач. Данная услуга предоставляется детям от 14 до 16 лет. Количество посещающих данный кружок от 15  до  20 учащихся.</w:t>
            </w:r>
          </w:p>
        </w:tc>
      </w:tr>
      <w:tr w:rsidR="00760EE2" w:rsidRPr="00F71D9F" w:rsidTr="001377DD">
        <w:tc>
          <w:tcPr>
            <w:tcW w:w="769" w:type="dxa"/>
          </w:tcPr>
          <w:p w:rsidR="00760EE2" w:rsidRPr="00F71D9F" w:rsidRDefault="00760EE2" w:rsidP="001377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059" w:type="dxa"/>
            <w:gridSpan w:val="2"/>
          </w:tcPr>
          <w:p w:rsidR="00760EE2" w:rsidRPr="00F71D9F" w:rsidRDefault="00760EE2" w:rsidP="001377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«Основы микробиологии»</w:t>
            </w:r>
          </w:p>
        </w:tc>
        <w:tc>
          <w:tcPr>
            <w:tcW w:w="6769" w:type="dxa"/>
          </w:tcPr>
          <w:p w:rsidR="00760EE2" w:rsidRPr="00F71D9F" w:rsidRDefault="00760EE2" w:rsidP="001377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71D9F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Программа направлена на изучение современных проблем биологии и использование фундаментальных биологических представлений в исследовательской деятельности. Реализация Программы направлена на стимулирование творческой активности у обучающихся, развитие индивидуальных задатков и способностей, создание условий для их самореализации, а также активная жизненная позиция в области природоохранной деятельности и сохранения здоровья человека.</w:t>
            </w:r>
            <w:r w:rsidRPr="00F71D9F">
              <w:rPr>
                <w:rFonts w:ascii="Times New Roman" w:hAnsi="Times New Roman" w:cs="Times New Roman"/>
              </w:rPr>
              <w:t xml:space="preserve"> Данная услуга предоставляется детям от 14 до 16 лет. Количество посещающих данный кружок от 15  до  20 учащихся.</w:t>
            </w:r>
          </w:p>
        </w:tc>
      </w:tr>
      <w:tr w:rsidR="00760EE2" w:rsidRPr="00F71D9F" w:rsidTr="001377DD">
        <w:tc>
          <w:tcPr>
            <w:tcW w:w="769" w:type="dxa"/>
          </w:tcPr>
          <w:p w:rsidR="00760EE2" w:rsidRPr="00F71D9F" w:rsidRDefault="00760EE2" w:rsidP="001377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059" w:type="dxa"/>
            <w:gridSpan w:val="2"/>
          </w:tcPr>
          <w:p w:rsidR="00760EE2" w:rsidRPr="00F71D9F" w:rsidRDefault="00760EE2" w:rsidP="001377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Кружок «География родного края»</w:t>
            </w:r>
          </w:p>
        </w:tc>
        <w:tc>
          <w:tcPr>
            <w:tcW w:w="6769" w:type="dxa"/>
          </w:tcPr>
          <w:p w:rsidR="00760EE2" w:rsidRPr="00F71D9F" w:rsidRDefault="00760EE2" w:rsidP="001377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Рост познавательной  и исследовательской активности учащихся; увеличение числа школьников, занимающихся проектной, исследовательской работой; формирование у учащихся экологического мышления, направленного на сохранение природы своего региона края; развитие наблюдательности, зрительной памяти, воображения, ассоциативного мышления, умение производить учащимися необходимые вычисления и расчеты для выявления тренда и составления прогноза</w:t>
            </w:r>
            <w:proofErr w:type="gramStart"/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;-</w:t>
            </w:r>
            <w:proofErr w:type="gramEnd"/>
            <w:r w:rsidRPr="00F71D9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</w:t>
            </w:r>
            <w:proofErr w:type="spellStart"/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F71D9F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 и качества знаний в области географии, экологии, краеведения. Данная услуга предоставляется детям от 14 до 16 лет. Количество посещающих данный кружок от 15  до  20 учащихся.</w:t>
            </w:r>
          </w:p>
        </w:tc>
      </w:tr>
      <w:tr w:rsidR="00760EE2" w:rsidRPr="00F71D9F" w:rsidTr="001377DD">
        <w:tc>
          <w:tcPr>
            <w:tcW w:w="769" w:type="dxa"/>
          </w:tcPr>
          <w:p w:rsidR="00760EE2" w:rsidRPr="00F71D9F" w:rsidRDefault="00760EE2" w:rsidP="001377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059" w:type="dxa"/>
            <w:gridSpan w:val="2"/>
          </w:tcPr>
          <w:p w:rsidR="00760EE2" w:rsidRPr="00F71D9F" w:rsidRDefault="00760EE2" w:rsidP="001377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Кружок «Юный математик»</w:t>
            </w:r>
          </w:p>
        </w:tc>
        <w:tc>
          <w:tcPr>
            <w:tcW w:w="6769" w:type="dxa"/>
          </w:tcPr>
          <w:p w:rsidR="00760EE2" w:rsidRPr="00F71D9F" w:rsidRDefault="00760EE2" w:rsidP="001377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Формирование основных мыслительных операций позволяет включить интеллектуальную деятельность младшего школьника в различные соотношения с другими сторонами его личности, прежде всего с мотивацией и интересами, оказывается тем самым положительное влияние на развитие внимания, памяти (двигательной, образной, вербальной, эмоциональной, смысловой), эмоций и речи ребенка. Данная услуга предоставляется детям от 9 до 12 лет. Количество посещающих данный кружок от 40  до  60 учащихся.</w:t>
            </w:r>
          </w:p>
        </w:tc>
      </w:tr>
      <w:tr w:rsidR="00760EE2" w:rsidRPr="00F71D9F" w:rsidTr="001377DD">
        <w:tc>
          <w:tcPr>
            <w:tcW w:w="769" w:type="dxa"/>
          </w:tcPr>
          <w:p w:rsidR="00760EE2" w:rsidRPr="00F71D9F" w:rsidRDefault="00760EE2" w:rsidP="001377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059" w:type="dxa"/>
            <w:gridSpan w:val="2"/>
          </w:tcPr>
          <w:p w:rsidR="00760EE2" w:rsidRPr="00F71D9F" w:rsidRDefault="00760EE2" w:rsidP="001377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Кружок «Алгебра плюс»</w:t>
            </w:r>
          </w:p>
        </w:tc>
        <w:tc>
          <w:tcPr>
            <w:tcW w:w="6769" w:type="dxa"/>
          </w:tcPr>
          <w:p w:rsidR="00760EE2" w:rsidRPr="00F71D9F" w:rsidRDefault="00760EE2" w:rsidP="001377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71D9F">
              <w:rPr>
                <w:rFonts w:ascii="Times New Roman" w:hAnsi="Times New Roman" w:cs="Times New Roman"/>
                <w:sz w:val="24"/>
                <w:szCs w:val="24"/>
              </w:rPr>
              <w:t xml:space="preserve">Данный кружок оказывает связь математики с другими областями знаний, иллюстрирует применение математики в повседневной жизни, знакомит учащихся с некоторыми историческими сведениями по данной теме. Данная услуга </w:t>
            </w:r>
            <w:r w:rsidRPr="00F71D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предоставляется детям от 16 до 18 лет. Количество посещающих данный кружок от 30 до  40 учащихся.</w:t>
            </w:r>
          </w:p>
        </w:tc>
      </w:tr>
      <w:tr w:rsidR="00760EE2" w:rsidRPr="00F71D9F" w:rsidTr="001377DD">
        <w:tc>
          <w:tcPr>
            <w:tcW w:w="10597" w:type="dxa"/>
            <w:gridSpan w:val="4"/>
          </w:tcPr>
          <w:p w:rsidR="00760EE2" w:rsidRPr="00F71D9F" w:rsidRDefault="00760EE2" w:rsidP="001377D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D9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Программы спортивного направления</w:t>
            </w:r>
          </w:p>
        </w:tc>
      </w:tr>
      <w:tr w:rsidR="00760EE2" w:rsidRPr="00F71D9F" w:rsidTr="001377DD">
        <w:tc>
          <w:tcPr>
            <w:tcW w:w="769" w:type="dxa"/>
          </w:tcPr>
          <w:p w:rsidR="00760EE2" w:rsidRPr="00F71D9F" w:rsidRDefault="00760EE2" w:rsidP="001377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059" w:type="dxa"/>
            <w:gridSpan w:val="2"/>
          </w:tcPr>
          <w:p w:rsidR="00760EE2" w:rsidRPr="00F71D9F" w:rsidRDefault="00760EE2" w:rsidP="001377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Клуб «Айкидо»</w:t>
            </w:r>
          </w:p>
        </w:tc>
        <w:tc>
          <w:tcPr>
            <w:tcW w:w="6769" w:type="dxa"/>
          </w:tcPr>
          <w:p w:rsidR="00760EE2" w:rsidRPr="00F71D9F" w:rsidRDefault="00760EE2" w:rsidP="001377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Клуб айкидо предлагает познакомиться с техникой и философией боевого искусства всем. У учеников повышается мышечная сила, развивается уровень владения своим телом и скорость реакции. Данная услуга предоставляется детям от 16 до 18 лет. Количество посещающих данный кружок от 10 до  20 учащихся.</w:t>
            </w:r>
          </w:p>
        </w:tc>
      </w:tr>
      <w:tr w:rsidR="00760EE2" w:rsidRPr="00F71D9F" w:rsidTr="001377DD">
        <w:tc>
          <w:tcPr>
            <w:tcW w:w="769" w:type="dxa"/>
          </w:tcPr>
          <w:p w:rsidR="00760EE2" w:rsidRPr="00F71D9F" w:rsidRDefault="00760EE2" w:rsidP="001377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059" w:type="dxa"/>
            <w:gridSpan w:val="2"/>
          </w:tcPr>
          <w:p w:rsidR="00760EE2" w:rsidRPr="00F71D9F" w:rsidRDefault="00760EE2" w:rsidP="001377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Кружок «Волейбол»</w:t>
            </w:r>
          </w:p>
        </w:tc>
        <w:tc>
          <w:tcPr>
            <w:tcW w:w="6769" w:type="dxa"/>
          </w:tcPr>
          <w:p w:rsidR="00760EE2" w:rsidRPr="00F71D9F" w:rsidRDefault="00760EE2" w:rsidP="001377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Волейбол – один из игровых видов спорта в программах физического воспитания учащихся общеобразовательных учреждений. Он включён в урочные занятия, широко практикуется во внеклассной и внешкольной работе</w:t>
            </w:r>
            <w:proofErr w:type="gramStart"/>
            <w:r w:rsidRPr="00F71D9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Данная услуга предоставляется детям от 16 до 18 лет. Количество посещающих данный кружок от 10 до  20 учащихся.</w:t>
            </w:r>
          </w:p>
        </w:tc>
      </w:tr>
      <w:tr w:rsidR="00760EE2" w:rsidRPr="00F71D9F" w:rsidTr="001377DD">
        <w:tc>
          <w:tcPr>
            <w:tcW w:w="769" w:type="dxa"/>
          </w:tcPr>
          <w:p w:rsidR="00760EE2" w:rsidRPr="00F71D9F" w:rsidRDefault="00760EE2" w:rsidP="001377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059" w:type="dxa"/>
            <w:gridSpan w:val="2"/>
          </w:tcPr>
          <w:p w:rsidR="00760EE2" w:rsidRPr="00F71D9F" w:rsidRDefault="00760EE2" w:rsidP="001377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Кружок «Бадминтон»</w:t>
            </w:r>
          </w:p>
        </w:tc>
        <w:tc>
          <w:tcPr>
            <w:tcW w:w="6769" w:type="dxa"/>
          </w:tcPr>
          <w:p w:rsidR="00760EE2" w:rsidRPr="00F71D9F" w:rsidRDefault="00760EE2" w:rsidP="001377D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71D9F">
              <w:rPr>
                <w:rFonts w:ascii="Times New Roman" w:hAnsi="Times New Roman" w:cs="Times New Roman"/>
                <w:sz w:val="24"/>
                <w:szCs w:val="24"/>
              </w:rPr>
              <w:t xml:space="preserve">Бадминтон - идеальный вариант для тех, кто ищет максимально активный, но наименее </w:t>
            </w:r>
            <w:proofErr w:type="spellStart"/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травмоопасный</w:t>
            </w:r>
            <w:proofErr w:type="spellEnd"/>
            <w:r w:rsidRPr="00F71D9F">
              <w:rPr>
                <w:rFonts w:ascii="Times New Roman" w:hAnsi="Times New Roman" w:cs="Times New Roman"/>
                <w:sz w:val="24"/>
                <w:szCs w:val="24"/>
              </w:rPr>
              <w:t xml:space="preserve"> вид спорта </w:t>
            </w:r>
            <w:proofErr w:type="gramStart"/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F71D9F">
              <w:rPr>
                <w:rFonts w:ascii="Times New Roman" w:hAnsi="Times New Roman" w:cs="Times New Roman"/>
                <w:sz w:val="24"/>
                <w:szCs w:val="24"/>
              </w:rPr>
              <w:t xml:space="preserve"> возможных. Регулярные занятия помогают развивать координационные способности, скорость, силу, гибкость, ловкость, выносливость, происходит благоприятное воздействие на нервную и </w:t>
            </w:r>
            <w:proofErr w:type="spellStart"/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кардиореспираторную</w:t>
            </w:r>
            <w:proofErr w:type="spellEnd"/>
            <w:r w:rsidRPr="00F71D9F">
              <w:rPr>
                <w:rFonts w:ascii="Times New Roman" w:hAnsi="Times New Roman" w:cs="Times New Roman"/>
                <w:sz w:val="24"/>
                <w:szCs w:val="24"/>
              </w:rPr>
              <w:t xml:space="preserve"> систему. Данная услуга предоставляется детям от 8 до 10 лет. Количество посещающих данный кружок от 10 до  20 учащихся</w:t>
            </w:r>
            <w:r w:rsidRPr="00F71D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60EE2" w:rsidRPr="00F71D9F" w:rsidTr="001377DD">
        <w:tc>
          <w:tcPr>
            <w:tcW w:w="769" w:type="dxa"/>
          </w:tcPr>
          <w:p w:rsidR="00760EE2" w:rsidRPr="00F71D9F" w:rsidRDefault="00760EE2" w:rsidP="001377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059" w:type="dxa"/>
            <w:gridSpan w:val="2"/>
          </w:tcPr>
          <w:p w:rsidR="00760EE2" w:rsidRPr="00F71D9F" w:rsidRDefault="00760EE2" w:rsidP="001377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Кружок «Футбол»</w:t>
            </w:r>
          </w:p>
        </w:tc>
        <w:tc>
          <w:tcPr>
            <w:tcW w:w="6769" w:type="dxa"/>
          </w:tcPr>
          <w:p w:rsidR="00760EE2" w:rsidRPr="00F71D9F" w:rsidRDefault="00760EE2" w:rsidP="001377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Футбол – всеми любимая и доступная для любого возраста игра, для организации и проведения которой, необходим минимальный набор спортивного инвентаря и оборудования. В то же время футбол – мощное средство продвижения и популяризации физической культуры и спорта. Данная услуга предоставляется детям от 7 до 10 лет. Количество посещающих данный кружок от 20 до  30 учащихся.</w:t>
            </w:r>
          </w:p>
        </w:tc>
      </w:tr>
      <w:tr w:rsidR="00760EE2" w:rsidRPr="001D4F91" w:rsidTr="001377DD">
        <w:tc>
          <w:tcPr>
            <w:tcW w:w="769" w:type="dxa"/>
          </w:tcPr>
          <w:p w:rsidR="00760EE2" w:rsidRPr="00F71D9F" w:rsidRDefault="00760EE2" w:rsidP="001377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059" w:type="dxa"/>
            <w:gridSpan w:val="2"/>
          </w:tcPr>
          <w:p w:rsidR="00760EE2" w:rsidRPr="00F71D9F" w:rsidRDefault="00760EE2" w:rsidP="001377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Кружок «Мини футбол»</w:t>
            </w:r>
          </w:p>
        </w:tc>
        <w:tc>
          <w:tcPr>
            <w:tcW w:w="6769" w:type="dxa"/>
          </w:tcPr>
          <w:p w:rsidR="00760EE2" w:rsidRPr="001D4F91" w:rsidRDefault="00760EE2" w:rsidP="001377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Выпускник научится: - владеть техническими приемами и тактическими взаимодействиями, - владеть техникой передвижений, остановок, поворотов, а также техникой ударов по воротам</w:t>
            </w:r>
            <w:proofErr w:type="gramStart"/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71D9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F71D9F">
              <w:rPr>
                <w:rFonts w:ascii="Times New Roman" w:hAnsi="Times New Roman" w:cs="Times New Roman"/>
                <w:sz w:val="24"/>
                <w:szCs w:val="24"/>
              </w:rPr>
              <w:t>рганизовывать самостоятельные занятия мини-футболом, а также, с группой товарищей; - организовывать и проводить соревнования по мини-футболу в классе, во дворе, в оздоровительном лагере и др. Выпускник получит возможность научиться: - контролировать и регулировать функциональное состояние организма при выполнении физических упражнений; - управлять своими эмоциями; - владеть игровыми ситуациями на поле; - играть в мини-футбол по правилам; - выполнять тестовые нормативы по физической подготовке.  Данная услуга предоставляется детям от 7 до 10 лет. Количество посещающих данный кружок от 20 до  30 учащихся.</w:t>
            </w:r>
          </w:p>
        </w:tc>
      </w:tr>
    </w:tbl>
    <w:p w:rsidR="00760EE2" w:rsidRDefault="00760EE2" w:rsidP="00760EE2">
      <w:pPr>
        <w:pStyle w:val="a3"/>
        <w:rPr>
          <w:rFonts w:ascii="Times New Roman" w:hAnsi="Times New Roman" w:cs="Times New Roman"/>
          <w:b/>
        </w:rPr>
      </w:pPr>
    </w:p>
    <w:p w:rsidR="00760EE2" w:rsidRDefault="00760EE2" w:rsidP="00760EE2">
      <w:pPr>
        <w:pStyle w:val="a3"/>
        <w:rPr>
          <w:rFonts w:ascii="Times New Roman" w:hAnsi="Times New Roman" w:cs="Times New Roman"/>
          <w:b/>
        </w:rPr>
      </w:pPr>
    </w:p>
    <w:p w:rsidR="00760EE2" w:rsidRDefault="00760EE2" w:rsidP="00760EE2">
      <w:pPr>
        <w:pStyle w:val="a3"/>
        <w:rPr>
          <w:rFonts w:ascii="Times New Roman" w:hAnsi="Times New Roman" w:cs="Times New Roman"/>
          <w:b/>
        </w:rPr>
      </w:pPr>
    </w:p>
    <w:p w:rsidR="00154605" w:rsidRDefault="00154605">
      <w:bookmarkStart w:id="0" w:name="_GoBack"/>
      <w:bookmarkEnd w:id="0"/>
    </w:p>
    <w:sectPr w:rsidR="00154605" w:rsidSect="00F21D7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984"/>
    <w:rsid w:val="00154605"/>
    <w:rsid w:val="00760EE2"/>
    <w:rsid w:val="00F1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0EE2"/>
    <w:pPr>
      <w:spacing w:after="0" w:line="240" w:lineRule="auto"/>
    </w:pPr>
  </w:style>
  <w:style w:type="table" w:styleId="a4">
    <w:name w:val="Table Grid"/>
    <w:basedOn w:val="a1"/>
    <w:uiPriority w:val="59"/>
    <w:rsid w:val="00760E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760EE2"/>
    <w:rPr>
      <w:b/>
      <w:bCs/>
    </w:rPr>
  </w:style>
  <w:style w:type="paragraph" w:customStyle="1" w:styleId="c1">
    <w:name w:val="c1"/>
    <w:basedOn w:val="a"/>
    <w:rsid w:val="00760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60EE2"/>
  </w:style>
  <w:style w:type="paragraph" w:customStyle="1" w:styleId="c7">
    <w:name w:val="c7"/>
    <w:basedOn w:val="a"/>
    <w:rsid w:val="00760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rsid w:val="00760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0EE2"/>
    <w:pPr>
      <w:spacing w:after="0" w:line="240" w:lineRule="auto"/>
    </w:pPr>
  </w:style>
  <w:style w:type="table" w:styleId="a4">
    <w:name w:val="Table Grid"/>
    <w:basedOn w:val="a1"/>
    <w:uiPriority w:val="59"/>
    <w:rsid w:val="00760E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760EE2"/>
    <w:rPr>
      <w:b/>
      <w:bCs/>
    </w:rPr>
  </w:style>
  <w:style w:type="paragraph" w:customStyle="1" w:styleId="c1">
    <w:name w:val="c1"/>
    <w:basedOn w:val="a"/>
    <w:rsid w:val="00760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60EE2"/>
  </w:style>
  <w:style w:type="paragraph" w:customStyle="1" w:styleId="c7">
    <w:name w:val="c7"/>
    <w:basedOn w:val="a"/>
    <w:rsid w:val="00760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rsid w:val="00760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1748</Words>
  <Characters>9965</Characters>
  <Application>Microsoft Office Word</Application>
  <DocSecurity>0</DocSecurity>
  <Lines>83</Lines>
  <Paragraphs>23</Paragraphs>
  <ScaleCrop>false</ScaleCrop>
  <Company/>
  <LinksUpToDate>false</LinksUpToDate>
  <CharactersWithSpaces>11690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№171</dc:creator>
  <cp:keywords/>
  <dc:description/>
  <cp:lastModifiedBy>СОШ №171</cp:lastModifiedBy>
  <cp:revision>2</cp:revision>
  <dcterms:created xsi:type="dcterms:W3CDTF">2025-05-30T12:37:00Z</dcterms:created>
  <dcterms:modified xsi:type="dcterms:W3CDTF">2025-05-30T12:37:00Z</dcterms:modified>
</cp:coreProperties>
</file>